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0"/>
        <w:gridCol w:w="6120"/>
      </w:tblGrid>
      <w:tr w:rsidR="006A4B19" w14:paraId="240276D8" w14:textId="77777777" w:rsidTr="006A4B19"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0F3ED5" w14:textId="77777777" w:rsidR="006A4B19" w:rsidRDefault="006A4B19" w:rsidP="006A4B19">
            <w:pPr>
              <w:pStyle w:val="Title"/>
              <w:jc w:val="left"/>
            </w:pPr>
            <w:r>
              <w:rPr>
                <w:b w:val="0"/>
                <w:noProof/>
                <w:szCs w:val="24"/>
              </w:rPr>
              <w:drawing>
                <wp:inline distT="0" distB="0" distL="0" distR="0" wp14:anchorId="268ED2A3" wp14:editId="50338058">
                  <wp:extent cx="2263140" cy="72402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276" cy="73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35710A92" w14:textId="3EA6E8F5" w:rsidR="006A4B19" w:rsidRDefault="006A4B19" w:rsidP="006A4B19">
            <w:pPr>
              <w:pStyle w:val="Title"/>
              <w:jc w:val="left"/>
            </w:pPr>
            <w:r>
              <w:t xml:space="preserve">     Institutional Review Board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4CAF4606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7B1E3CDA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52116DE2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01B14628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>NEW PROTOCOL SUBMISSION CHECKLIST</w:t>
            </w:r>
          </w:p>
          <w:p w14:paraId="08DD11D9" w14:textId="4053AF0F" w:rsidR="006A4B19" w:rsidRPr="002B3B8F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 xml:space="preserve">- </w:t>
            </w:r>
            <w:r w:rsidR="0093400D">
              <w:rPr>
                <w:b/>
                <w:sz w:val="24"/>
                <w:szCs w:val="24"/>
              </w:rPr>
              <w:t>Reliance Agreement</w:t>
            </w:r>
            <w:r w:rsidR="00877F63">
              <w:rPr>
                <w:b/>
                <w:sz w:val="24"/>
                <w:szCs w:val="24"/>
              </w:rPr>
              <w:t xml:space="preserve"> Submission</w:t>
            </w:r>
          </w:p>
        </w:tc>
      </w:tr>
      <w:tr w:rsidR="006A4B19" w14:paraId="28234580" w14:textId="77777777" w:rsidTr="006A4B19">
        <w:sdt>
          <w:sdtPr>
            <w:rPr>
              <w:sz w:val="24"/>
              <w:szCs w:val="24"/>
            </w:rPr>
            <w:id w:val="14638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09B30B2" w14:textId="49AE6E75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1B12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B3B8F">
              <w:rPr>
                <w:sz w:val="24"/>
                <w:szCs w:val="24"/>
              </w:rPr>
              <w:t xml:space="preserve">Obtain TCH protocol # from IRB Office at </w:t>
            </w:r>
            <w:hyperlink r:id="rId8" w:history="1">
              <w:r w:rsidRPr="00890E48">
                <w:rPr>
                  <w:rStyle w:val="Hyperlink"/>
                  <w:sz w:val="24"/>
                  <w:szCs w:val="24"/>
                </w:rPr>
                <w:t>IRB_Office@thechristhospital.com</w:t>
              </w:r>
            </w:hyperlink>
          </w:p>
        </w:tc>
      </w:tr>
      <w:tr w:rsidR="006A4B19" w14:paraId="50DB2708" w14:textId="77777777" w:rsidTr="006A4B19">
        <w:sdt>
          <w:sdtPr>
            <w:rPr>
              <w:sz w:val="24"/>
              <w:szCs w:val="24"/>
            </w:rPr>
            <w:id w:val="200015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4232803" w14:textId="6259DB4F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E305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C44D8">
              <w:rPr>
                <w:sz w:val="24"/>
                <w:szCs w:val="24"/>
              </w:rPr>
              <w:t xml:space="preserve">Documents </w:t>
            </w:r>
            <w:r>
              <w:rPr>
                <w:sz w:val="24"/>
                <w:szCs w:val="24"/>
                <w:u w:val="single"/>
              </w:rPr>
              <w:t>r</w:t>
            </w:r>
            <w:r w:rsidRPr="002B3B8F">
              <w:rPr>
                <w:sz w:val="24"/>
                <w:szCs w:val="24"/>
                <w:u w:val="single"/>
              </w:rPr>
              <w:t>equired</w:t>
            </w:r>
            <w:r w:rsidRPr="002B3B8F">
              <w:rPr>
                <w:sz w:val="24"/>
                <w:szCs w:val="24"/>
              </w:rPr>
              <w:t xml:space="preserve"> with all submission</w:t>
            </w:r>
            <w:r>
              <w:rPr>
                <w:sz w:val="24"/>
                <w:szCs w:val="24"/>
              </w:rPr>
              <w:t>s</w:t>
            </w:r>
          </w:p>
          <w:p w14:paraId="368BE7D2" w14:textId="14FCA98F" w:rsidR="006A4B19" w:rsidRDefault="00A302B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4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</w:t>
            </w:r>
            <w:r w:rsidR="00E4485B">
              <w:rPr>
                <w:sz w:val="24"/>
                <w:szCs w:val="24"/>
              </w:rPr>
              <w:t xml:space="preserve">Reliance Agreement </w:t>
            </w:r>
            <w:r w:rsidR="00C95056">
              <w:rPr>
                <w:sz w:val="24"/>
                <w:szCs w:val="24"/>
              </w:rPr>
              <w:t>Application</w:t>
            </w:r>
          </w:p>
          <w:p w14:paraId="0F8B2779" w14:textId="2810AEEC" w:rsidR="00C95056" w:rsidRDefault="00A302B0" w:rsidP="00C9505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9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5056" w:rsidRPr="002B3B8F">
              <w:rPr>
                <w:sz w:val="24"/>
                <w:szCs w:val="24"/>
              </w:rPr>
              <w:t xml:space="preserve"> PI Assurance</w:t>
            </w:r>
            <w:r w:rsidR="00C95056">
              <w:rPr>
                <w:sz w:val="24"/>
                <w:szCs w:val="24"/>
              </w:rPr>
              <w:t xml:space="preserve"> and Responsibilities (signed by PI)</w:t>
            </w:r>
          </w:p>
          <w:p w14:paraId="72EB8EE7" w14:textId="040EE497" w:rsidR="00C95056" w:rsidRDefault="00A302B0" w:rsidP="00C9505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71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5056" w:rsidRPr="002B3B8F">
              <w:rPr>
                <w:sz w:val="24"/>
                <w:szCs w:val="24"/>
              </w:rPr>
              <w:t xml:space="preserve"> </w:t>
            </w:r>
            <w:r w:rsidR="00C95056">
              <w:rPr>
                <w:sz w:val="24"/>
                <w:szCs w:val="24"/>
              </w:rPr>
              <w:t xml:space="preserve">Departmental </w:t>
            </w:r>
            <w:r w:rsidR="00C95056" w:rsidRPr="002B3B8F">
              <w:rPr>
                <w:sz w:val="24"/>
                <w:szCs w:val="24"/>
              </w:rPr>
              <w:t>Assurance</w:t>
            </w:r>
            <w:r w:rsidR="00C95056">
              <w:rPr>
                <w:sz w:val="24"/>
                <w:szCs w:val="24"/>
              </w:rPr>
              <w:t xml:space="preserve"> and Responsibilities (signed by Department Head)</w:t>
            </w:r>
          </w:p>
          <w:p w14:paraId="038A3A5F" w14:textId="699F7C1B" w:rsidR="006A4B19" w:rsidRPr="002B3B8F" w:rsidRDefault="00A302B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38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Disclosure of Financial Interest forms for all key research personnel</w:t>
            </w:r>
          </w:p>
          <w:p w14:paraId="68EE105F" w14:textId="46216184" w:rsidR="006A4B19" w:rsidRPr="002B3B8F" w:rsidRDefault="00A302B0" w:rsidP="000D7A10">
            <w:pPr>
              <w:ind w:left="288"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10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CITI Course Transcripts (HSR Core for Non-Biomedical Studies, HSR Core </w:t>
            </w:r>
            <w:r w:rsidR="006A4B19" w:rsidRPr="003E56FC">
              <w:rPr>
                <w:sz w:val="24"/>
                <w:szCs w:val="24"/>
                <w:u w:val="single"/>
              </w:rPr>
              <w:t>and</w:t>
            </w:r>
            <w:r w:rsidR="006A4B19" w:rsidRPr="002B3B8F">
              <w:rPr>
                <w:sz w:val="24"/>
                <w:szCs w:val="24"/>
              </w:rPr>
              <w:t xml:space="preserve"> Good Clinical Practice (GCP) for Biomedical Studies), if not already on file with the IRB</w:t>
            </w:r>
          </w:p>
          <w:p w14:paraId="0FF6FFC1" w14:textId="7F87EB3D" w:rsidR="006A4B19" w:rsidRPr="002B3B8F" w:rsidRDefault="00A302B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53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Protocol</w:t>
            </w:r>
          </w:p>
          <w:p w14:paraId="29021B39" w14:textId="689AB748" w:rsidR="000D7A10" w:rsidRPr="002B3B8F" w:rsidRDefault="00A302B0" w:rsidP="00877F6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01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ICF(s) </w:t>
            </w:r>
            <w:r w:rsidR="00E4485B">
              <w:rPr>
                <w:sz w:val="24"/>
                <w:szCs w:val="24"/>
              </w:rPr>
              <w:t>containing Local Context Information</w:t>
            </w:r>
          </w:p>
        </w:tc>
      </w:tr>
      <w:tr w:rsidR="006A4B19" w14:paraId="2F5189D1" w14:textId="77777777" w:rsidTr="006A4B19">
        <w:sdt>
          <w:sdtPr>
            <w:rPr>
              <w:sz w:val="24"/>
              <w:szCs w:val="24"/>
            </w:rPr>
            <w:id w:val="-55978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20491A6" w14:textId="21C4F121" w:rsidR="006A4B19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0B3A" w14:textId="77777777" w:rsidR="006A4B19" w:rsidRPr="002B3B8F" w:rsidRDefault="006A4B19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</w:t>
            </w:r>
            <w:r w:rsidRPr="002B3B8F">
              <w:rPr>
                <w:sz w:val="24"/>
                <w:szCs w:val="24"/>
                <w:u w:val="single"/>
              </w:rPr>
              <w:t>as applicable</w:t>
            </w:r>
            <w:r w:rsidRPr="002B3B8F">
              <w:rPr>
                <w:sz w:val="24"/>
                <w:szCs w:val="24"/>
              </w:rPr>
              <w:t xml:space="preserve"> to the research study-</w:t>
            </w:r>
          </w:p>
          <w:p w14:paraId="248336D4" w14:textId="1B6343C6" w:rsidR="006A4B19" w:rsidRPr="006A4B19" w:rsidRDefault="00A302B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2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6A4B19">
              <w:rPr>
                <w:sz w:val="24"/>
                <w:szCs w:val="24"/>
              </w:rPr>
              <w:t xml:space="preserve"> Recruitment Materials</w:t>
            </w:r>
          </w:p>
          <w:p w14:paraId="58DB361C" w14:textId="2712A503" w:rsidR="006A4B19" w:rsidRPr="002B3B8F" w:rsidRDefault="00A302B0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789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</w:t>
            </w:r>
            <w:r w:rsidR="00E43088">
              <w:rPr>
                <w:sz w:val="24"/>
                <w:szCs w:val="24"/>
              </w:rPr>
              <w:t>Data Collection Tools</w:t>
            </w:r>
          </w:p>
          <w:p w14:paraId="6CB7BADE" w14:textId="77777777" w:rsidR="006A4B19" w:rsidRDefault="00A302B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911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Any relevant grant applications</w:t>
            </w:r>
          </w:p>
          <w:p w14:paraId="1DAD51B5" w14:textId="4529FA83" w:rsidR="006A4B19" w:rsidRDefault="00A302B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50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FDA IDE Approval Letter (IDE studies)</w:t>
            </w:r>
          </w:p>
          <w:p w14:paraId="4768884A" w14:textId="7EAA83CA" w:rsidR="006A4B19" w:rsidRDefault="00A302B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83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FDA IND Approval Letter (IND studies)</w:t>
            </w:r>
          </w:p>
          <w:p w14:paraId="4DE5CC29" w14:textId="2900AAB8" w:rsidR="006A4B19" w:rsidRDefault="00A302B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43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</w:t>
            </w:r>
            <w:r w:rsidR="000B687B">
              <w:rPr>
                <w:sz w:val="24"/>
                <w:szCs w:val="24"/>
              </w:rPr>
              <w:t>Investigator Medical License (</w:t>
            </w:r>
            <w:r w:rsidR="00D44CE0">
              <w:rPr>
                <w:sz w:val="24"/>
                <w:szCs w:val="24"/>
              </w:rPr>
              <w:t xml:space="preserve">as applicable, </w:t>
            </w:r>
            <w:r w:rsidR="000B687B">
              <w:rPr>
                <w:sz w:val="24"/>
                <w:szCs w:val="24"/>
              </w:rPr>
              <w:t>if not already on file with the IRB)</w:t>
            </w:r>
          </w:p>
          <w:p w14:paraId="122B7729" w14:textId="0151DBFA" w:rsidR="000B687B" w:rsidRDefault="00A302B0" w:rsidP="000B68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30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Investigator CV (if not already on file with the IRB)</w:t>
            </w:r>
          </w:p>
          <w:p w14:paraId="04544116" w14:textId="5FAEA450" w:rsidR="000B687B" w:rsidRPr="00FC44D8" w:rsidRDefault="00A302B0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99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Any other relevant documentation</w:t>
            </w:r>
          </w:p>
        </w:tc>
      </w:tr>
    </w:tbl>
    <w:p w14:paraId="4D8FE34A" w14:textId="77777777" w:rsidR="007A67B0" w:rsidRDefault="00A302B0"/>
    <w:sectPr w:rsidR="007A67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1FF5" w14:textId="77777777" w:rsidR="000B687B" w:rsidRDefault="000B687B" w:rsidP="000B687B">
      <w:r>
        <w:separator/>
      </w:r>
    </w:p>
  </w:endnote>
  <w:endnote w:type="continuationSeparator" w:id="0">
    <w:p w14:paraId="348F6AE0" w14:textId="77777777" w:rsidR="000B687B" w:rsidRDefault="000B687B" w:rsidP="000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D7E1" w14:textId="71BEE65A" w:rsidR="000B687B" w:rsidRDefault="000B687B" w:rsidP="000B69F4">
    <w:pPr>
      <w:pStyle w:val="Footer"/>
      <w:tabs>
        <w:tab w:val="clear" w:pos="4680"/>
        <w:tab w:val="clear" w:pos="9360"/>
        <w:tab w:val="left" w:pos="2550"/>
      </w:tabs>
    </w:pPr>
    <w:r>
      <w:t>Version 1: 0</w:t>
    </w:r>
    <w:r w:rsidR="00A302B0">
      <w:t>3</w:t>
    </w:r>
    <w:r>
      <w:t>/</w:t>
    </w:r>
    <w:r w:rsidR="00A302B0">
      <w:t>11</w:t>
    </w:r>
    <w:r>
      <w:t>/2021</w:t>
    </w:r>
    <w:r w:rsidR="000B69F4">
      <w:tab/>
    </w:r>
  </w:p>
  <w:p w14:paraId="231D5181" w14:textId="77777777" w:rsidR="000B69F4" w:rsidRDefault="000B69F4" w:rsidP="000B69F4">
    <w:pPr>
      <w:pStyle w:val="Footer"/>
    </w:pPr>
    <w:r>
      <w:rPr>
        <w:rStyle w:val="PageNumber"/>
      </w:rPr>
      <w:t>(I.1.B, I.5.B)</w:t>
    </w:r>
  </w:p>
  <w:p w14:paraId="47F1D24B" w14:textId="77777777" w:rsidR="000B69F4" w:rsidRDefault="000B69F4" w:rsidP="000B69F4">
    <w:pPr>
      <w:pStyle w:val="Footer"/>
      <w:tabs>
        <w:tab w:val="clear" w:pos="4680"/>
        <w:tab w:val="clear" w:pos="9360"/>
        <w:tab w:val="left" w:pos="2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850D" w14:textId="77777777" w:rsidR="000B687B" w:rsidRDefault="000B687B" w:rsidP="000B687B">
      <w:r>
        <w:separator/>
      </w:r>
    </w:p>
  </w:footnote>
  <w:footnote w:type="continuationSeparator" w:id="0">
    <w:p w14:paraId="195BF3D2" w14:textId="77777777" w:rsidR="000B687B" w:rsidRDefault="000B687B" w:rsidP="000B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11BE"/>
    <w:multiLevelType w:val="hybridMultilevel"/>
    <w:tmpl w:val="92C65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19"/>
    <w:rsid w:val="000B687B"/>
    <w:rsid w:val="000B69F4"/>
    <w:rsid w:val="000D7A10"/>
    <w:rsid w:val="00107DDA"/>
    <w:rsid w:val="003258F5"/>
    <w:rsid w:val="00384280"/>
    <w:rsid w:val="003E56FC"/>
    <w:rsid w:val="00467AD6"/>
    <w:rsid w:val="006A4B19"/>
    <w:rsid w:val="00877F63"/>
    <w:rsid w:val="0093400D"/>
    <w:rsid w:val="00A302B0"/>
    <w:rsid w:val="00AC39B4"/>
    <w:rsid w:val="00C95056"/>
    <w:rsid w:val="00D44CE0"/>
    <w:rsid w:val="00E43088"/>
    <w:rsid w:val="00E4485B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946D25"/>
  <w15:chartTrackingRefBased/>
  <w15:docId w15:val="{91E3F1BC-9A7F-4A03-8D46-B28E614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B1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A4B1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A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B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4B19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0B6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7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_Office@thechristhospital.com?subject=IRB%20Protocol%20Number%20Reques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HContentTagsTaxHTField0 xmlns="eb15b0db-8363-4ea9-aaf8-20424b6e8c31" xsi:nil="true"/>
    <TaxCatchAll xmlns="64bb958c-7f75-4cfb-9bfa-3a93c8e13612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C5F9CC-41E5-4F00-B9AB-05394D5B23A3}"/>
</file>

<file path=customXml/itemProps2.xml><?xml version="1.0" encoding="utf-8"?>
<ds:datastoreItem xmlns:ds="http://schemas.openxmlformats.org/officeDocument/2006/customXml" ds:itemID="{D4D3672F-AC55-46F2-8E65-57CF9BBA57E8}"/>
</file>

<file path=customXml/itemProps3.xml><?xml version="1.0" encoding="utf-8"?>
<ds:datastoreItem xmlns:ds="http://schemas.openxmlformats.org/officeDocument/2006/customXml" ds:itemID="{D3492368-0914-4532-B886-E1A4AF624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1018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Erica T (Administrative Coordinator)</dc:creator>
  <cp:keywords/>
  <dc:description/>
  <cp:lastModifiedBy>Jones, Erica T (Administrative Coordinator)</cp:lastModifiedBy>
  <cp:revision>3</cp:revision>
  <dcterms:created xsi:type="dcterms:W3CDTF">2021-03-12T13:27:00Z</dcterms:created>
  <dcterms:modified xsi:type="dcterms:W3CDTF">2021-03-12T13:55:00Z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